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 报名回执</w:t>
      </w:r>
    </w:p>
    <w:p>
      <w:pPr>
        <w:autoSpaceDE w:val="0"/>
        <w:autoSpaceDN w:val="0"/>
        <w:adjustRightInd w:val="0"/>
        <w:spacing w:line="520" w:lineRule="exact"/>
        <w:rPr>
          <w:rFonts w:eastAsia="仿宋_GB2312"/>
          <w:sz w:val="32"/>
          <w:szCs w:val="32"/>
        </w:rPr>
      </w:pPr>
    </w:p>
    <w:tbl>
      <w:tblPr>
        <w:tblStyle w:val="3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64"/>
        <w:gridCol w:w="2784"/>
        <w:gridCol w:w="147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5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4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73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5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5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注：提交报名回执后，参会代表还需要通过大会官网办理注册登记，网址 </w:t>
      </w:r>
      <w:r>
        <w:rPr>
          <w:rFonts w:hint="eastAsia" w:ascii="宋体" w:hAnsi="宋体" w:eastAsia="宋体" w:cs="宋体"/>
          <w:sz w:val="24"/>
          <w:szCs w:val="24"/>
        </w:rPr>
        <w:t>http://www.wuvic.com/</w:t>
      </w:r>
    </w:p>
    <w:p>
      <w:pPr>
        <w:autoSpaceDE w:val="0"/>
        <w:autoSpaceDN w:val="0"/>
        <w:adjustRightInd w:val="0"/>
        <w:spacing w:line="520" w:lineRule="exact"/>
        <w:rPr>
          <w:rFonts w:hint="eastAsia" w:eastAsia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520" w:lineRule="exact"/>
      </w:pPr>
      <w:r>
        <w:rPr>
          <w:rFonts w:hint="eastAsia" w:eastAsia="仿宋_GB2312"/>
          <w:sz w:val="28"/>
          <w:szCs w:val="28"/>
          <w:lang w:val="en-US" w:eastAsia="zh-CN"/>
        </w:rPr>
        <w:t xml:space="preserve">闭门会邀约码：HDR 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D09E8"/>
    <w:rsid w:val="FBB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2023-04-28T14:49:00Z</dcterms:created>
  <dc:creator>Irene</dc:creator>
  <cp:lastModifiedBy>Irene</cp:lastModifiedBy>
  <dcterms:modified xsi:type="dcterms:W3CDTF">2023-04-28T14:50:15Z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DCF279380092D4C2886C4B64F3E93136_41</vt:lpwstr>
  </property>
</Properties>
</file>